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Women’s Economic Empowerment</w:t>
      </w:r>
    </w:p>
    <w:p>
      <w:r>
        <w:rPr>
          <w:b/>
          <w:sz w:val="26"/>
        </w:rPr>
        <w:t>Introduction</w:t>
      </w:r>
    </w:p>
    <w:p>
      <w:r>
        <w:t>Women’s economic empowerment is an important component of sustainable development, poverty reduction, and social progress. It refers to the ability of women to participate meaningfully in economic activities, access financial and productive resources, develop skills, earn income, own assets, and make decisions about their economic lives. Empowering women economically not only improves their individual well-being but also contributes to stronger families, communities, and national economies.</w:t>
      </w:r>
    </w:p>
    <w:p>
      <w:r>
        <w:rPr>
          <w:b/>
          <w:sz w:val="26"/>
        </w:rPr>
        <w:t>Background</w:t>
      </w:r>
    </w:p>
    <w:p>
      <w:r>
        <w:t>Despite the important role women play in households and communities, many women continue to face barriers that limit their economic opportunities. These challenges may include limited access to education and vocational training, inadequate financial resources, restricted access to markets, limited employment opportunities, lack of business knowledge, and social and cultural barriers. Women entrepreneurs, particularly those operating small and informal businesses, may also experience difficulties accessing credit, technology, business networks, and appropriate market information.</w:t>
      </w:r>
    </w:p>
    <w:p>
      <w:r>
        <w:rPr>
          <w:b/>
          <w:sz w:val="26"/>
        </w:rPr>
        <w:t>Purpose of the Research</w:t>
      </w:r>
    </w:p>
    <w:p>
      <w:r>
        <w:t>This research examines the major factors affecting women’s economic empowerment and identifies opportunities for improving women’s participation in economic activities. The study focuses on areas such as education and skills development, entrepreneurship, employment, access to financial services, ownership of productive assets, and participation in economic decision-making. The research also seeks to understand the challenges faced by women in establishing and expanding businesses and accessing employment opportunities. By identifying these barriers, the study aims to provide useful information for organizations, policymakers, development partners, and community leaders working to improve women’s economic conditions.</w:t>
      </w:r>
    </w:p>
    <w:p>
      <w:r>
        <w:rPr>
          <w:b/>
          <w:sz w:val="26"/>
        </w:rPr>
        <w:t>Key Areas of Focus</w:t>
      </w:r>
    </w:p>
    <w:p>
      <w:r>
        <w:t>The research examines several important areas, including women’s access to financial services, entrepreneurship and small-business development, employment and income-generating opportunities, education and vocational skills, access to markets and technology, and participation in household and community decision-making. It also considers the importance of supportive policies, training programs, mentorship, and networking opportunities in strengthening women’s economic participation.</w:t>
      </w:r>
    </w:p>
    <w:p>
      <w:r>
        <w:rPr>
          <w:b/>
          <w:sz w:val="26"/>
        </w:rPr>
        <w:t>Expected Outcomes</w:t>
      </w:r>
    </w:p>
    <w:p>
      <w:r>
        <w:t>The findings of this research are expected to contribute to a better understanding of the opportunities and challenges associated with women’s economic empowerment. The study will provide recommendations for improving access to finance, strengthening entrepreneurship and skills-development programs, expanding market opportunities, and creating supportive environments for women to participate fully in economic activities.</w:t>
      </w:r>
    </w:p>
    <w:p>
      <w:r>
        <w:rPr>
          <w:b/>
          <w:sz w:val="26"/>
        </w:rPr>
        <w:t>Conclusion</w:t>
      </w:r>
    </w:p>
    <w:p>
      <w:r>
        <w:t>Women’s economic empowerment is essential for achieving inclusive and sustainable development. When women have access to education, skills, finance, employment, entrepreneurship opportunities, and decision-making processes, they are better positioned to improve their livelihoods and contribute to the development of their families and communities. Supporting women’s economic empowerment therefore requires coordinated efforts from governments, civil society organizations, private-sector institutions, development partners, and communities. Investing in women is an investment in stronger and more resilient societies.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